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B64CD" w14:textId="6C4ED024" w:rsidR="004F2D9A" w:rsidRPr="004F2D9A" w:rsidRDefault="004F2D9A" w:rsidP="00403132">
      <w:pPr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</w:pPr>
      <w:r w:rsidRPr="004F2D9A"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  <w:fldChar w:fldCharType="begin"/>
      </w:r>
      <w:r w:rsidRPr="004F2D9A"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  <w:instrText xml:space="preserve"> HYPERLINK "https://sam.gov/workspace/contract/opp/74fd008e727c4ca3be348a8c19b08c12/view" </w:instrText>
      </w:r>
      <w:r w:rsidRPr="004F2D9A"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  <w:fldChar w:fldCharType="separate"/>
      </w:r>
      <w:r w:rsidRPr="004F2D9A">
        <w:rPr>
          <w:rStyle w:val="Hyperlink"/>
          <w:rFonts w:ascii="Helvetica" w:eastAsia="Times New Roman" w:hAnsi="Helvetica" w:cs="Times New Roman"/>
          <w:b/>
          <w:bCs/>
          <w:kern w:val="36"/>
          <w:sz w:val="18"/>
          <w:szCs w:val="18"/>
        </w:rPr>
        <w:t>https://sam.gov/workspace/contract/opp/74fd008e727c4ca3be348a8c19b08c12/view</w:t>
      </w:r>
      <w:r w:rsidRPr="004F2D9A"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  <w:fldChar w:fldCharType="end"/>
      </w:r>
    </w:p>
    <w:p w14:paraId="346A44D3" w14:textId="77777777" w:rsidR="004F2D9A" w:rsidRDefault="004F2D9A" w:rsidP="00403132">
      <w:pPr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</w:p>
    <w:p w14:paraId="0E10CF95" w14:textId="323AB701" w:rsidR="00403132" w:rsidRPr="00403132" w:rsidRDefault="00403132" w:rsidP="00403132">
      <w:pPr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403132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Radioactive Waste Disposal</w:t>
      </w:r>
    </w:p>
    <w:p w14:paraId="35F841E0" w14:textId="77777777" w:rsidR="00403132" w:rsidRPr="00403132" w:rsidRDefault="00403132" w:rsidP="00403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4"/>
          <w:szCs w:val="24"/>
        </w:rPr>
        <w:t>Active</w:t>
      </w:r>
    </w:p>
    <w:p w14:paraId="1003F170" w14:textId="77777777" w:rsidR="00403132" w:rsidRPr="00403132" w:rsidRDefault="00403132" w:rsidP="00403132">
      <w:pPr>
        <w:shd w:val="clear" w:color="auto" w:fill="ADCD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0313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Opportunity</w:t>
      </w:r>
    </w:p>
    <w:p w14:paraId="02521EF9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Notice ID</w:t>
      </w:r>
    </w:p>
    <w:p w14:paraId="237ADC4C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1232SA26Q0794</w:t>
      </w:r>
    </w:p>
    <w:p w14:paraId="3B621F09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Related Notice</w:t>
      </w:r>
    </w:p>
    <w:p w14:paraId="3E4D7B6E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(blank)</w:t>
      </w:r>
    </w:p>
    <w:p w14:paraId="3D84F8A9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Contract Opportunity Type</w:t>
      </w:r>
    </w:p>
    <w:p w14:paraId="31445319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Combined Synopsis/Solicitation</w:t>
      </w:r>
      <w:bookmarkStart w:id="0" w:name="_GoBack"/>
      <w:bookmarkEnd w:id="0"/>
    </w:p>
    <w:p w14:paraId="2534A88C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Contract Line Item Number</w:t>
      </w:r>
    </w:p>
    <w:p w14:paraId="7032BAC1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(blank)</w:t>
      </w:r>
    </w:p>
    <w:p w14:paraId="65336B48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Inactive Dates</w:t>
      </w:r>
    </w:p>
    <w:p w14:paraId="00A79C07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Jul 07, 2026</w:t>
      </w:r>
    </w:p>
    <w:p w14:paraId="3919571D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Inactive Policy</w:t>
      </w:r>
    </w:p>
    <w:p w14:paraId="1C2FD193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15 days after date offers due</w:t>
      </w:r>
    </w:p>
    <w:p w14:paraId="7187B1C4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Date Offers Due</w:t>
      </w:r>
    </w:p>
    <w:p w14:paraId="7DBBA356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Jun 22, 2026 4:00 PM CDT</w:t>
      </w:r>
    </w:p>
    <w:p w14:paraId="22761341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Published Date</w:t>
      </w:r>
    </w:p>
    <w:p w14:paraId="26CD6594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Jun 15, 2026 2:18 PM CDT</w:t>
      </w:r>
    </w:p>
    <w:p w14:paraId="30BEA4C0" w14:textId="77777777" w:rsidR="00403132" w:rsidRPr="00403132" w:rsidRDefault="00403132" w:rsidP="00403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132">
        <w:rPr>
          <w:rFonts w:ascii="Times New Roman" w:eastAsia="Times New Roman" w:hAnsi="Times New Roman" w:cs="Times New Roman"/>
          <w:sz w:val="24"/>
          <w:szCs w:val="24"/>
        </w:rPr>
        <w:pict w14:anchorId="6A350500">
          <v:rect id="_x0000_i1073" style="width:0;height:.75pt" o:hralign="center" o:hrstd="t" o:hr="t" fillcolor="#a0a0a0" stroked="f"/>
        </w:pict>
      </w:r>
    </w:p>
    <w:p w14:paraId="1CC32641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Department/Ind. Agency</w:t>
      </w:r>
    </w:p>
    <w:p w14:paraId="059F508D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AGRICULTURE, DEPARTMENT OF</w:t>
      </w:r>
    </w:p>
    <w:p w14:paraId="4BE1E8E5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Sub-tier</w:t>
      </w:r>
    </w:p>
    <w:p w14:paraId="34B07175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AGRICULTURAL RESEARCH SERVICE</w:t>
      </w:r>
    </w:p>
    <w:p w14:paraId="6FFD6E4B" w14:textId="77777777" w:rsidR="00403132" w:rsidRPr="00403132" w:rsidRDefault="00403132" w:rsidP="00403132">
      <w:pPr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Office</w:t>
      </w:r>
    </w:p>
    <w:p w14:paraId="687D1673" w14:textId="77777777" w:rsidR="00403132" w:rsidRPr="00403132" w:rsidRDefault="00403132" w:rsidP="00403132">
      <w:pPr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USDA ARS AFM APD</w:t>
      </w:r>
    </w:p>
    <w:p w14:paraId="21D32680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Classification</w:t>
      </w:r>
    </w:p>
    <w:p w14:paraId="3C78C57B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2E2E2A"/>
          <w:sz w:val="24"/>
          <w:szCs w:val="24"/>
        </w:rPr>
        <w:pict w14:anchorId="0F0DAFCA">
          <v:rect id="_x0000_i1074" style="width:0;height:.75pt" o:hralign="center" o:hrstd="t" o:hr="t" fillcolor="#a0a0a0" stroked="f"/>
        </w:pict>
      </w:r>
    </w:p>
    <w:p w14:paraId="003CD661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Original Set Aside</w:t>
      </w:r>
    </w:p>
    <w:p w14:paraId="38F900C9" w14:textId="77777777" w:rsidR="00403132" w:rsidRPr="00403132" w:rsidRDefault="00403132" w:rsidP="00403132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Total Small Business Set-Aside (FAR 19.5)</w:t>
      </w:r>
    </w:p>
    <w:p w14:paraId="439FE5AE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Product Service Code</w:t>
      </w:r>
    </w:p>
    <w:p w14:paraId="683B1116" w14:textId="77777777" w:rsidR="00403132" w:rsidRPr="00403132" w:rsidRDefault="00403132" w:rsidP="00403132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F108 - ENVIRONMENTAL SYSTEMS PROTECTION- ENVIRONMENTAL REMEDIATION</w:t>
      </w:r>
    </w:p>
    <w:p w14:paraId="3D0B60C5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NAICS Code</w:t>
      </w:r>
    </w:p>
    <w:p w14:paraId="788C2EFE" w14:textId="77777777" w:rsidR="00403132" w:rsidRPr="00403132" w:rsidRDefault="00403132" w:rsidP="00403132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562211 - Hazardous Waste Treatment and Disposal</w:t>
      </w:r>
    </w:p>
    <w:p w14:paraId="34F3C6C7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Place of Performance</w:t>
      </w:r>
    </w:p>
    <w:p w14:paraId="071D878E" w14:textId="77777777" w:rsidR="00403132" w:rsidRPr="00403132" w:rsidRDefault="00403132" w:rsidP="00403132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(blank)</w:t>
      </w:r>
    </w:p>
    <w:p w14:paraId="12E5FC19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Initiative</w:t>
      </w:r>
    </w:p>
    <w:p w14:paraId="1C0516B0" w14:textId="77777777" w:rsidR="00403132" w:rsidRPr="00403132" w:rsidRDefault="00403132" w:rsidP="0040313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Times New Roman"/>
          <w:color w:val="2E2E2A"/>
          <w:sz w:val="24"/>
          <w:szCs w:val="24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4"/>
          <w:szCs w:val="24"/>
        </w:rPr>
        <w:t>None</w:t>
      </w:r>
    </w:p>
    <w:p w14:paraId="0A441BFB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Description</w:t>
      </w:r>
    </w:p>
    <w:p w14:paraId="71F22EF1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2E2E2A"/>
          <w:sz w:val="24"/>
          <w:szCs w:val="24"/>
        </w:rPr>
        <w:pict w14:anchorId="1B1D833F">
          <v:rect id="_x0000_i1075" style="width:0;height:.75pt" o:hralign="center" o:hrstd="t" o:hr="t" fillcolor="#a0a0a0" stroked="f"/>
        </w:pict>
      </w:r>
    </w:p>
    <w:p w14:paraId="72FFCDAE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 xml:space="preserve">This is a combined synopsis/solicitation for commercial items prepared in accordance with the format in FAR Part 12.  This announcement constitutes the only </w:t>
      </w: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lastRenderedPageBreak/>
        <w:t>solicitation.  Quotations are being requested and a separate written solicitation will not be issued.</w:t>
      </w:r>
    </w:p>
    <w:p w14:paraId="5A828F69" w14:textId="77777777" w:rsidR="00403132" w:rsidRPr="00403132" w:rsidRDefault="00403132" w:rsidP="00403132">
      <w:pPr>
        <w:shd w:val="clear" w:color="auto" w:fill="FFFFFF"/>
        <w:spacing w:before="240"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Solicitation number </w:t>
      </w:r>
      <w:r w:rsidRPr="00403132">
        <w:rPr>
          <w:rFonts w:ascii="Helvetica" w:eastAsia="Times New Roman" w:hAnsi="Helvetica" w:cs="Times New Roman"/>
          <w:b/>
          <w:bCs/>
          <w:color w:val="454540"/>
          <w:sz w:val="24"/>
          <w:szCs w:val="24"/>
        </w:rPr>
        <w:t>1232SA26Q0794</w:t>
      </w: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 is issued as a Request for Quotation (RFQ) for Radioactive Waste Disposal.</w:t>
      </w:r>
    </w:p>
    <w:p w14:paraId="5DC48B14" w14:textId="77777777" w:rsidR="00403132" w:rsidRPr="00403132" w:rsidRDefault="00403132" w:rsidP="00403132">
      <w:pPr>
        <w:shd w:val="clear" w:color="auto" w:fill="FFFFFF"/>
        <w:spacing w:before="240"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 xml:space="preserve">This </w:t>
      </w:r>
      <w:proofErr w:type="gramStart"/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acquisition  is</w:t>
      </w:r>
      <w:proofErr w:type="gramEnd"/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 xml:space="preserve"> set-aside for small business concerns.  The applicable North American Industry Classification Standard Code is 562211.  The small business size standard is $47 million.   All responsible small businesses may submit a quotation which will be considered by the agency.  </w:t>
      </w:r>
      <w:r w:rsidRPr="00403132">
        <w:rPr>
          <w:rFonts w:ascii="Helvetica" w:eastAsia="Times New Roman" w:hAnsi="Helvetica" w:cs="Times New Roman"/>
          <w:b/>
          <w:bCs/>
          <w:color w:val="454540"/>
          <w:sz w:val="24"/>
          <w:szCs w:val="24"/>
        </w:rPr>
        <w:t>Please note that FAR 52.219-14, Limitations on Subcontracting, applies to this solicitation.</w:t>
      </w:r>
    </w:p>
    <w:p w14:paraId="58187999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Contact Information</w:t>
      </w:r>
    </w:p>
    <w:p w14:paraId="3DFDBBAC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2E2E2A"/>
          <w:sz w:val="24"/>
          <w:szCs w:val="24"/>
        </w:rPr>
        <w:pict w14:anchorId="5640B777">
          <v:rect id="_x0000_i1076" style="width:0;height:.75pt" o:hralign="center" o:hrstd="t" o:hr="t" fillcolor="#a0a0a0" stroked="f"/>
        </w:pict>
      </w:r>
    </w:p>
    <w:p w14:paraId="4A158E33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Primary Point of Contact</w:t>
      </w:r>
    </w:p>
    <w:p w14:paraId="37FD16C4" w14:textId="77777777" w:rsidR="00403132" w:rsidRPr="00403132" w:rsidRDefault="00403132" w:rsidP="00403132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James Porter</w:t>
      </w:r>
    </w:p>
    <w:p w14:paraId="035F27B0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Email</w:t>
      </w:r>
    </w:p>
    <w:p w14:paraId="74822D2D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james.porter@usda.gov</w:t>
      </w:r>
    </w:p>
    <w:p w14:paraId="410C17ED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Phone Number</w:t>
      </w:r>
    </w:p>
    <w:p w14:paraId="07FEAD40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(blank)</w:t>
      </w:r>
    </w:p>
    <w:p w14:paraId="50493509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Alternative Point of Contact</w:t>
      </w:r>
    </w:p>
    <w:p w14:paraId="23846A5F" w14:textId="77777777" w:rsidR="00403132" w:rsidRPr="00403132" w:rsidRDefault="00403132" w:rsidP="00403132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0"/>
          <w:szCs w:val="20"/>
        </w:rPr>
        <w:t>(blank)</w:t>
      </w:r>
    </w:p>
    <w:p w14:paraId="29F178A8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Email</w:t>
      </w:r>
    </w:p>
    <w:p w14:paraId="2FAE9D13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(blank)</w:t>
      </w:r>
    </w:p>
    <w:p w14:paraId="58CCA5C9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454540"/>
          <w:sz w:val="24"/>
          <w:szCs w:val="24"/>
        </w:rPr>
        <w:t>Phone Number</w:t>
      </w:r>
    </w:p>
    <w:p w14:paraId="3E00FF97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(blank)</w:t>
      </w:r>
    </w:p>
    <w:p w14:paraId="475A0917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Contracting Office Address</w:t>
      </w:r>
    </w:p>
    <w:p w14:paraId="641B8AE6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5601 SUNNYSIDE AVENUE</w:t>
      </w:r>
    </w:p>
    <w:p w14:paraId="0FAC87B4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(No Street Address 2)</w:t>
      </w:r>
    </w:p>
    <w:p w14:paraId="68DEB850" w14:textId="77777777" w:rsidR="00403132" w:rsidRPr="00403132" w:rsidRDefault="00403132" w:rsidP="00403132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pacing w:val="6"/>
          <w:sz w:val="15"/>
          <w:szCs w:val="15"/>
        </w:rPr>
        <w:t>BELTSVILLE, MD 20705 USA</w:t>
      </w:r>
    </w:p>
    <w:p w14:paraId="4351D08B" w14:textId="77777777" w:rsidR="00403132" w:rsidRPr="00403132" w:rsidRDefault="00403132" w:rsidP="00403132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36"/>
          <w:szCs w:val="36"/>
        </w:rPr>
        <w:t>Attachments/Links</w:t>
      </w:r>
    </w:p>
    <w:p w14:paraId="34BA4B86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2E2E2A"/>
          <w:sz w:val="24"/>
          <w:szCs w:val="24"/>
        </w:rPr>
        <w:pict w14:anchorId="0BCB372F">
          <v:rect id="_x0000_i1077" style="width:0;height:.75pt" o:hralign="center" o:hrstd="t" o:hr="t" fillcolor="#a0a0a0" stroked="f"/>
        </w:pict>
      </w:r>
    </w:p>
    <w:p w14:paraId="69F02427" w14:textId="77777777" w:rsidR="00403132" w:rsidRPr="00403132" w:rsidRDefault="00403132" w:rsidP="00403132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sz w:val="27"/>
          <w:szCs w:val="27"/>
        </w:rPr>
      </w:pPr>
      <w:r w:rsidRPr="00403132">
        <w:rPr>
          <w:rFonts w:ascii="Helvetica" w:eastAsia="Times New Roman" w:hAnsi="Helvetica" w:cs="Times New Roman"/>
          <w:b/>
          <w:bCs/>
          <w:color w:val="454540"/>
          <w:sz w:val="27"/>
          <w:szCs w:val="27"/>
        </w:rPr>
        <w:t>Links</w:t>
      </w:r>
    </w:p>
    <w:p w14:paraId="3CA7C928" w14:textId="77777777" w:rsidR="00403132" w:rsidRPr="00403132" w:rsidRDefault="00403132" w:rsidP="0040313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sz w:val="24"/>
          <w:szCs w:val="24"/>
        </w:rPr>
      </w:pPr>
      <w:r w:rsidRPr="00403132">
        <w:rPr>
          <w:rFonts w:ascii="Helvetica" w:eastAsia="Times New Roman" w:hAnsi="Helvetica" w:cs="Times New Roman"/>
          <w:color w:val="2E2E2A"/>
          <w:sz w:val="24"/>
          <w:szCs w:val="24"/>
        </w:rPr>
        <w:t>No links have been added to this opportunity.</w:t>
      </w:r>
    </w:p>
    <w:p w14:paraId="08D61A4A" w14:textId="77777777" w:rsidR="00567C5D" w:rsidRPr="00403132" w:rsidRDefault="00567C5D" w:rsidP="00403132"/>
    <w:sectPr w:rsidR="00567C5D" w:rsidRPr="00403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46223"/>
    <w:multiLevelType w:val="multilevel"/>
    <w:tmpl w:val="3ECC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32"/>
    <w:rsid w:val="000B65F9"/>
    <w:rsid w:val="000B67FA"/>
    <w:rsid w:val="001E5A42"/>
    <w:rsid w:val="001E636C"/>
    <w:rsid w:val="0039138F"/>
    <w:rsid w:val="00403132"/>
    <w:rsid w:val="00454D71"/>
    <w:rsid w:val="0048138F"/>
    <w:rsid w:val="004F2D9A"/>
    <w:rsid w:val="00567C5D"/>
    <w:rsid w:val="00671B0C"/>
    <w:rsid w:val="007122EA"/>
    <w:rsid w:val="00847DD3"/>
    <w:rsid w:val="00945B5D"/>
    <w:rsid w:val="00946520"/>
    <w:rsid w:val="00971118"/>
    <w:rsid w:val="009B43FC"/>
    <w:rsid w:val="00A567B5"/>
    <w:rsid w:val="00A71594"/>
    <w:rsid w:val="00A977C4"/>
    <w:rsid w:val="00B10F12"/>
    <w:rsid w:val="00B14F98"/>
    <w:rsid w:val="00B36D4D"/>
    <w:rsid w:val="00C5242E"/>
    <w:rsid w:val="00C74B88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C46F"/>
  <w15:chartTrackingRefBased/>
  <w15:docId w15:val="{FF535D45-A378-4F98-A0D3-586AEC9E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2D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2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5550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84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8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93347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9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92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17587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0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73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622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58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50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55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9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635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04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3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1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33164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9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75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6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62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532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834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64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762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902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21910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29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8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98031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99214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283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4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9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77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92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741582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81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12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9701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1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35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26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39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61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9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766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534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1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3660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66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213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28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158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33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5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4737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66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46952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9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9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4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798526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2618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7898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9113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7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39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033964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72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850056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542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7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7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11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74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39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93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92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5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87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68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1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976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097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0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7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29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9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91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7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78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3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89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50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90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1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64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0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53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8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37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5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44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105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639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49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1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83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960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92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37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90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21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6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9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8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5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96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20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1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0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25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552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93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10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61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44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3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10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11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90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83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5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3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15134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47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22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8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75736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706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07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840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40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49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052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505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443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947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5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05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4650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31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55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360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61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279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734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42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46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059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3476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05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8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28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42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1716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9572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3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0815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849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7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6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2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282314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80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2586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355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2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9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73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1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1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43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74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387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0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920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99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71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74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5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5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00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04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98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2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2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158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14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77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74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72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2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89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34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8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45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8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56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45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23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28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61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205658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81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99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48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20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84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47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12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6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2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39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70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65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82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9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07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3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558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48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06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3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99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656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1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4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51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1766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9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55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38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687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9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66520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46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55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96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387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06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6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524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935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90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547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439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2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07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564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324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699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930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7864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379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11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0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44023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955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2026-06-17T10:45:00Z</dcterms:created>
  <dcterms:modified xsi:type="dcterms:W3CDTF">2026-06-17T10:46:00Z</dcterms:modified>
</cp:coreProperties>
</file>